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AE09" w14:textId="02B43DAE" w:rsidR="00AB079E" w:rsidRPr="000D333D" w:rsidRDefault="00AB079E" w:rsidP="00AB0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Oznaczenie sprawy</w:t>
      </w:r>
      <w:r w:rsidR="00222635">
        <w:rPr>
          <w:rFonts w:ascii="Times New Roman" w:hAnsi="Times New Roman"/>
          <w:sz w:val="24"/>
          <w:szCs w:val="24"/>
        </w:rPr>
        <w:t xml:space="preserve"> </w:t>
      </w:r>
      <w:r w:rsidR="00B0509F">
        <w:rPr>
          <w:rFonts w:ascii="Times New Roman" w:hAnsi="Times New Roman"/>
          <w:sz w:val="24"/>
          <w:szCs w:val="24"/>
        </w:rPr>
        <w:t xml:space="preserve"> PCPR.RP.1.271.04.2023.KL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D333D">
        <w:rPr>
          <w:rFonts w:ascii="Times New Roman" w:hAnsi="Times New Roman"/>
          <w:sz w:val="24"/>
          <w:szCs w:val="24"/>
          <w:lang w:eastAsia="pl-PL"/>
        </w:rPr>
        <w:t>Stargard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B17F8">
        <w:rPr>
          <w:rFonts w:ascii="Times New Roman" w:hAnsi="Times New Roman"/>
          <w:sz w:val="24"/>
          <w:szCs w:val="24"/>
          <w:lang w:eastAsia="pl-PL"/>
        </w:rPr>
        <w:t xml:space="preserve"> 28.02.2023</w:t>
      </w:r>
      <w:r>
        <w:rPr>
          <w:rFonts w:ascii="Times New Roman" w:hAnsi="Times New Roman"/>
          <w:sz w:val="24"/>
          <w:szCs w:val="24"/>
          <w:lang w:eastAsia="pl-PL"/>
        </w:rPr>
        <w:t xml:space="preserve"> r.     </w:t>
      </w:r>
    </w:p>
    <w:p w14:paraId="74E791CB" w14:textId="77777777" w:rsidR="00AB079E" w:rsidRPr="000D333D" w:rsidRDefault="00AB079E" w:rsidP="00AB0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D102C4" w14:textId="77777777" w:rsidR="00AB079E" w:rsidRPr="000D333D" w:rsidRDefault="00AB079E" w:rsidP="00AB0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7641A4E" w14:textId="77777777" w:rsidR="00AB079E" w:rsidRPr="000D333D" w:rsidRDefault="00AB079E" w:rsidP="00AB079E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1FAFA" w14:textId="7E4AFC84" w:rsidR="00AB079E" w:rsidRPr="000D333D" w:rsidRDefault="00AB079E" w:rsidP="00AB079E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33D">
        <w:rPr>
          <w:rFonts w:ascii="Times New Roman" w:hAnsi="Times New Roman"/>
          <w:b/>
          <w:bCs/>
          <w:sz w:val="24"/>
          <w:szCs w:val="24"/>
        </w:rPr>
        <w:t xml:space="preserve">ZAPYTANIE </w:t>
      </w:r>
      <w:r w:rsidR="00F52A9D">
        <w:rPr>
          <w:rFonts w:ascii="Times New Roman" w:hAnsi="Times New Roman"/>
          <w:b/>
          <w:bCs/>
          <w:sz w:val="24"/>
          <w:szCs w:val="24"/>
        </w:rPr>
        <w:t>OFERTOWE</w:t>
      </w:r>
    </w:p>
    <w:p w14:paraId="02161E18" w14:textId="77777777" w:rsidR="00AB079E" w:rsidRDefault="00AB079E" w:rsidP="00AB079E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33D">
        <w:rPr>
          <w:rFonts w:ascii="Times New Roman" w:hAnsi="Times New Roman"/>
          <w:b/>
          <w:bCs/>
          <w:sz w:val="24"/>
          <w:szCs w:val="24"/>
        </w:rPr>
        <w:t xml:space="preserve">Dla zamówienia publicznego o wartości nieprzekraczającej </w:t>
      </w:r>
      <w:r>
        <w:rPr>
          <w:rFonts w:ascii="Times New Roman" w:hAnsi="Times New Roman"/>
          <w:b/>
          <w:bCs/>
          <w:sz w:val="24"/>
          <w:szCs w:val="24"/>
        </w:rPr>
        <w:t>130 000złotych</w:t>
      </w:r>
    </w:p>
    <w:p w14:paraId="258D26F5" w14:textId="77777777" w:rsidR="00AB079E" w:rsidRPr="00AB079E" w:rsidRDefault="00AB079E" w:rsidP="00AB079E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cenowe</w:t>
      </w:r>
      <w:r w:rsidRPr="00AB079E">
        <w:rPr>
          <w:rFonts w:ascii="Times New Roman" w:hAnsi="Times New Roman" w:cs="Times New Roman"/>
          <w:b/>
          <w:sz w:val="24"/>
          <w:szCs w:val="24"/>
        </w:rPr>
        <w:t xml:space="preserve"> jest prowadzone z wyłączeniem przepisów ustawy z dnia 11.09.2019 r. Prawo zamówień publicznych (Dz. U. z 2022 r., poz. 1710) – dalej PZP, z uwagi na brzmienie przepisu art. 2 ust. 1 pkt 1 PZP</w:t>
      </w:r>
    </w:p>
    <w:p w14:paraId="331C4D3D" w14:textId="77777777" w:rsidR="00AB079E" w:rsidRPr="000D333D" w:rsidRDefault="00AB079E" w:rsidP="00AB079E">
      <w:pPr>
        <w:jc w:val="both"/>
        <w:rPr>
          <w:rFonts w:ascii="Times New Roman" w:hAnsi="Times New Roman"/>
          <w:b/>
          <w:sz w:val="24"/>
          <w:szCs w:val="24"/>
        </w:rPr>
      </w:pPr>
    </w:p>
    <w:p w14:paraId="5FCBEB89" w14:textId="77777777" w:rsidR="008D780F" w:rsidRDefault="00AB079E" w:rsidP="00AB079E">
      <w:pPr>
        <w:jc w:val="both"/>
        <w:rPr>
          <w:rFonts w:ascii="Times New Roman" w:hAnsi="Times New Roman"/>
          <w:b/>
          <w:sz w:val="24"/>
          <w:szCs w:val="24"/>
        </w:rPr>
      </w:pPr>
      <w:r w:rsidRPr="000D333D">
        <w:rPr>
          <w:rFonts w:ascii="Times New Roman" w:hAnsi="Times New Roman"/>
          <w:b/>
          <w:sz w:val="24"/>
          <w:szCs w:val="24"/>
        </w:rPr>
        <w:t>Zamawiający:</w:t>
      </w:r>
      <w:r w:rsidR="008D780F">
        <w:rPr>
          <w:rFonts w:ascii="Times New Roman" w:hAnsi="Times New Roman"/>
          <w:b/>
          <w:sz w:val="24"/>
          <w:szCs w:val="24"/>
        </w:rPr>
        <w:t xml:space="preserve"> </w:t>
      </w:r>
    </w:p>
    <w:p w14:paraId="2D17C076" w14:textId="77777777" w:rsidR="00AB079E" w:rsidRPr="008D780F" w:rsidRDefault="008D780F" w:rsidP="008D7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80F">
        <w:rPr>
          <w:rFonts w:ascii="Times New Roman" w:hAnsi="Times New Roman"/>
          <w:sz w:val="24"/>
          <w:szCs w:val="24"/>
        </w:rPr>
        <w:t>Powiatowe Centrum Pomocy Rodzinie w Stargardzie</w:t>
      </w:r>
    </w:p>
    <w:p w14:paraId="033F329B" w14:textId="77777777" w:rsidR="008D780F" w:rsidRPr="008D780F" w:rsidRDefault="008D780F" w:rsidP="008D7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80F">
        <w:rPr>
          <w:rFonts w:ascii="Times New Roman" w:hAnsi="Times New Roman"/>
          <w:sz w:val="24"/>
          <w:szCs w:val="24"/>
        </w:rPr>
        <w:t>Ul. Skarbowa 1</w:t>
      </w:r>
    </w:p>
    <w:p w14:paraId="2A851F94" w14:textId="77777777" w:rsidR="008D780F" w:rsidRPr="008D780F" w:rsidRDefault="008D780F" w:rsidP="008D7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80F">
        <w:rPr>
          <w:rFonts w:ascii="Times New Roman" w:hAnsi="Times New Roman"/>
          <w:sz w:val="24"/>
          <w:szCs w:val="24"/>
        </w:rPr>
        <w:t>73-110 Stargard</w:t>
      </w:r>
    </w:p>
    <w:p w14:paraId="50193E3E" w14:textId="77777777" w:rsidR="00AB079E" w:rsidRPr="009B1C58" w:rsidRDefault="00AB079E" w:rsidP="00AB07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9B1C58">
        <w:rPr>
          <w:rFonts w:ascii="Times New Roman" w:hAnsi="Times New Roman"/>
          <w:sz w:val="24"/>
          <w:szCs w:val="24"/>
        </w:rPr>
        <w:t>zaprasza do złożenia ofert na:</w:t>
      </w:r>
    </w:p>
    <w:p w14:paraId="7375BA52" w14:textId="611DE8FE" w:rsidR="00AD3C80" w:rsidRPr="008D780F" w:rsidRDefault="009B1C58" w:rsidP="00AD3C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klasyfikacji i oceny oraz przeprowadzenie </w:t>
      </w:r>
      <w:r w:rsidR="00B0105D">
        <w:rPr>
          <w:rFonts w:ascii="Times New Roman" w:hAnsi="Times New Roman"/>
          <w:sz w:val="24"/>
          <w:szCs w:val="24"/>
        </w:rPr>
        <w:t>procedur rozliczeniowych barier architektonicznych i technicznych</w:t>
      </w:r>
      <w:r w:rsidR="008B66E6">
        <w:rPr>
          <w:rFonts w:ascii="Times New Roman" w:hAnsi="Times New Roman"/>
          <w:sz w:val="24"/>
          <w:szCs w:val="24"/>
        </w:rPr>
        <w:t xml:space="preserve"> oraz kontrola stanu technicznego budynkow</w:t>
      </w:r>
    </w:p>
    <w:p w14:paraId="0679C7EA" w14:textId="77777777" w:rsidR="00941258" w:rsidRPr="00941258" w:rsidRDefault="00941258" w:rsidP="009412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2"/>
          <w:sz w:val="24"/>
          <w:szCs w:val="24"/>
        </w:rPr>
      </w:pPr>
    </w:p>
    <w:p w14:paraId="08F713AF" w14:textId="77777777" w:rsidR="00941258" w:rsidRPr="00941258" w:rsidRDefault="00941258" w:rsidP="00941258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941258">
        <w:rPr>
          <w:rFonts w:ascii="Times New Roman" w:hAnsi="Times New Roman"/>
          <w:b/>
          <w:sz w:val="24"/>
          <w:szCs w:val="24"/>
        </w:rPr>
        <w:t>Przedmiot zamówienia:</w:t>
      </w:r>
    </w:p>
    <w:p w14:paraId="58180890" w14:textId="7D8FE847" w:rsidR="00176802" w:rsidRDefault="00941258" w:rsidP="009412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2"/>
          <w:sz w:val="24"/>
          <w:szCs w:val="24"/>
        </w:rPr>
      </w:pPr>
      <w:r w:rsidRPr="00693F3D">
        <w:rPr>
          <w:rFonts w:ascii="Times New Roman" w:hAnsi="Times New Roman"/>
          <w:spacing w:val="-12"/>
          <w:sz w:val="24"/>
          <w:szCs w:val="24"/>
        </w:rPr>
        <w:t xml:space="preserve">Przedmiot zamówienia </w:t>
      </w:r>
      <w:r w:rsidR="001C2EEB">
        <w:rPr>
          <w:rFonts w:ascii="Times New Roman" w:hAnsi="Times New Roman"/>
          <w:spacing w:val="-12"/>
          <w:sz w:val="24"/>
          <w:szCs w:val="24"/>
        </w:rPr>
        <w:t xml:space="preserve">– </w:t>
      </w:r>
      <w:bookmarkStart w:id="0" w:name="_Hlk128469596"/>
      <w:r w:rsidR="001C2EEB">
        <w:rPr>
          <w:rFonts w:ascii="Times New Roman" w:hAnsi="Times New Roman"/>
          <w:spacing w:val="-12"/>
          <w:sz w:val="24"/>
          <w:szCs w:val="24"/>
        </w:rPr>
        <w:t>bariery arch</w:t>
      </w:r>
      <w:r w:rsidR="00DD37BD">
        <w:rPr>
          <w:rFonts w:ascii="Times New Roman" w:hAnsi="Times New Roman"/>
          <w:spacing w:val="-12"/>
          <w:sz w:val="24"/>
          <w:szCs w:val="24"/>
        </w:rPr>
        <w:t>i</w:t>
      </w:r>
      <w:r w:rsidR="001C2EEB">
        <w:rPr>
          <w:rFonts w:ascii="Times New Roman" w:hAnsi="Times New Roman"/>
          <w:spacing w:val="-12"/>
          <w:sz w:val="24"/>
          <w:szCs w:val="24"/>
        </w:rPr>
        <w:t>tektoniczne w l</w:t>
      </w:r>
      <w:r w:rsidR="00DD37BD">
        <w:rPr>
          <w:rFonts w:ascii="Times New Roman" w:hAnsi="Times New Roman"/>
          <w:spacing w:val="-12"/>
          <w:sz w:val="24"/>
          <w:szCs w:val="24"/>
        </w:rPr>
        <w:t>o</w:t>
      </w:r>
      <w:r w:rsidR="001C2EEB">
        <w:rPr>
          <w:rFonts w:ascii="Times New Roman" w:hAnsi="Times New Roman"/>
          <w:spacing w:val="-12"/>
          <w:sz w:val="24"/>
          <w:szCs w:val="24"/>
        </w:rPr>
        <w:t xml:space="preserve">kalach </w:t>
      </w:r>
      <w:r w:rsidR="00693F3D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DD37BD">
        <w:rPr>
          <w:rFonts w:ascii="Times New Roman" w:hAnsi="Times New Roman"/>
          <w:spacing w:val="-12"/>
          <w:sz w:val="24"/>
          <w:szCs w:val="24"/>
        </w:rPr>
        <w:t>mieszkalnych</w:t>
      </w:r>
      <w:r w:rsidR="007D3119">
        <w:rPr>
          <w:rFonts w:ascii="Times New Roman" w:hAnsi="Times New Roman"/>
          <w:spacing w:val="-12"/>
          <w:sz w:val="24"/>
          <w:szCs w:val="24"/>
        </w:rPr>
        <w:t xml:space="preserve"> oraz użyteczności publicznej</w:t>
      </w:r>
      <w:r w:rsidR="00693F3D">
        <w:rPr>
          <w:rFonts w:ascii="Times New Roman" w:hAnsi="Times New Roman"/>
          <w:spacing w:val="-12"/>
          <w:sz w:val="24"/>
          <w:szCs w:val="24"/>
        </w:rPr>
        <w:t xml:space="preserve"> </w:t>
      </w:r>
      <w:bookmarkEnd w:id="0"/>
      <w:r w:rsidR="00176802">
        <w:rPr>
          <w:rFonts w:ascii="Times New Roman" w:hAnsi="Times New Roman"/>
          <w:spacing w:val="-12"/>
          <w:sz w:val="24"/>
          <w:szCs w:val="24"/>
        </w:rPr>
        <w:t>Zakres zamówienia:</w:t>
      </w:r>
    </w:p>
    <w:p w14:paraId="70733068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udział w przeglądzie warunków mieszkaniowych i ustaleniu zakresu niezbędnych przeróbek w celu usunięcia barier dla osób niepełnosprawnych wytypowanych przez Powiatowe Centrum Pomocy Rodzinie w Stargardzie,</w:t>
      </w:r>
    </w:p>
    <w:p w14:paraId="0E14EC49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określenie zakresu robót niezbędnych do likwidacji barier,</w:t>
      </w:r>
    </w:p>
    <w:p w14:paraId="53B97294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sprawdzenie zakresu i prawidłowości wykonania prac w toku ich wykonania, jak również atestów i certyfikatów,</w:t>
      </w:r>
    </w:p>
    <w:p w14:paraId="0C6D6B3D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udział w odbiorze końcowym robót adaptacyjnych po którym sporządzony zostaje protokół końcowego odbioru,</w:t>
      </w:r>
    </w:p>
    <w:p w14:paraId="5CB7C3F9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sprawdzenie dokumentów rozliczeniowych za roboty adaptacyjne,</w:t>
      </w:r>
    </w:p>
    <w:p w14:paraId="10E605DF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sprawdzenie usunięcia ewentualnych usterek.</w:t>
      </w:r>
    </w:p>
    <w:p w14:paraId="637BEA64" w14:textId="77777777" w:rsidR="00C8763A" w:rsidRPr="00C8763A" w:rsidRDefault="00C8763A" w:rsidP="00C8763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dokonywanie okresowych kontroli stanu technicznego obiektów usytuowanych przy ul Andersa 14 oraz w Witkowie Drugim przy ul Ogrodowej 17.</w:t>
      </w:r>
    </w:p>
    <w:p w14:paraId="69A1A8BC" w14:textId="4681BE74" w:rsidR="00AB079E" w:rsidRPr="00C8763A" w:rsidRDefault="00C8763A" w:rsidP="00C8763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pacing w:val="-12"/>
          <w:sz w:val="24"/>
          <w:szCs w:val="24"/>
        </w:rPr>
      </w:pPr>
      <w:r w:rsidRPr="00C8763A">
        <w:rPr>
          <w:rFonts w:ascii="Times New Roman" w:hAnsi="Times New Roman"/>
          <w:spacing w:val="-12"/>
          <w:sz w:val="24"/>
          <w:szCs w:val="24"/>
        </w:rPr>
        <w:t>Powyższe czynności będą wykonywane odrębnie dla każdej osoby niepełnosprawnej</w:t>
      </w:r>
    </w:p>
    <w:p w14:paraId="370D3F93" w14:textId="25F34AAC" w:rsidR="00C8763A" w:rsidRDefault="00C8763A" w:rsidP="0017680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Zamówienia realizowane będą częściowo, na podstawie odrębnych zleceń jednostkowych. </w:t>
      </w:r>
    </w:p>
    <w:p w14:paraId="2D0BFF1F" w14:textId="30FFA42C" w:rsidR="00176802" w:rsidRDefault="00176802" w:rsidP="0017680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176802">
        <w:rPr>
          <w:rFonts w:ascii="Times New Roman" w:hAnsi="Times New Roman"/>
          <w:spacing w:val="-12"/>
          <w:sz w:val="24"/>
          <w:szCs w:val="24"/>
        </w:rPr>
        <w:t xml:space="preserve">Zamawiający wymaga podania całkowitej </w:t>
      </w:r>
      <w:r>
        <w:rPr>
          <w:rFonts w:ascii="Times New Roman" w:hAnsi="Times New Roman"/>
          <w:spacing w:val="-12"/>
          <w:sz w:val="24"/>
          <w:szCs w:val="24"/>
        </w:rPr>
        <w:t xml:space="preserve">ryczałtowej </w:t>
      </w:r>
      <w:r w:rsidRPr="00176802">
        <w:rPr>
          <w:rFonts w:ascii="Times New Roman" w:hAnsi="Times New Roman"/>
          <w:spacing w:val="-12"/>
          <w:sz w:val="24"/>
          <w:szCs w:val="24"/>
        </w:rPr>
        <w:t xml:space="preserve">ceny brutto </w:t>
      </w:r>
      <w:r w:rsidR="00C8763A" w:rsidRPr="00C8763A">
        <w:rPr>
          <w:rFonts w:ascii="Times New Roman" w:hAnsi="Times New Roman"/>
          <w:spacing w:val="-12"/>
          <w:sz w:val="24"/>
          <w:szCs w:val="24"/>
        </w:rPr>
        <w:t>za czynności dla każdej osoby niepełnosprawnej, o</w:t>
      </w:r>
      <w:r w:rsidR="00C8763A">
        <w:rPr>
          <w:rFonts w:ascii="Times New Roman" w:hAnsi="Times New Roman"/>
          <w:spacing w:val="-12"/>
          <w:sz w:val="24"/>
          <w:szCs w:val="24"/>
        </w:rPr>
        <w:t xml:space="preserve"> której</w:t>
      </w:r>
      <w:r w:rsidR="00C8763A" w:rsidRPr="00C8763A">
        <w:rPr>
          <w:rFonts w:ascii="Times New Roman" w:hAnsi="Times New Roman"/>
          <w:spacing w:val="-12"/>
          <w:sz w:val="24"/>
          <w:szCs w:val="24"/>
        </w:rPr>
        <w:t xml:space="preserve"> mowa w </w:t>
      </w:r>
      <w:r w:rsidR="00C8763A">
        <w:rPr>
          <w:rFonts w:ascii="Times New Roman" w:hAnsi="Times New Roman"/>
          <w:spacing w:val="-12"/>
          <w:sz w:val="24"/>
          <w:szCs w:val="24"/>
        </w:rPr>
        <w:t xml:space="preserve">ust. </w:t>
      </w:r>
      <w:r w:rsidR="00C8763A" w:rsidRPr="00C8763A">
        <w:rPr>
          <w:rFonts w:ascii="Times New Roman" w:hAnsi="Times New Roman"/>
          <w:spacing w:val="-12"/>
          <w:sz w:val="24"/>
          <w:szCs w:val="24"/>
        </w:rPr>
        <w:t xml:space="preserve">1 zakończone protokołem odbioru końcowym robót </w:t>
      </w:r>
      <w:r w:rsidRPr="00176802">
        <w:rPr>
          <w:rFonts w:ascii="Times New Roman" w:hAnsi="Times New Roman"/>
          <w:spacing w:val="-12"/>
          <w:sz w:val="24"/>
          <w:szCs w:val="24"/>
        </w:rPr>
        <w:t xml:space="preserve">w formularzu oferty. </w:t>
      </w:r>
    </w:p>
    <w:p w14:paraId="5A49FB7C" w14:textId="0DBE9CDD" w:rsidR="00C8763A" w:rsidRDefault="00C8763A" w:rsidP="0017680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Zamawiający przewiduje, że w czasie trwania umowy nastąpi do 20 zleceń jednostkowych. </w:t>
      </w:r>
    </w:p>
    <w:p w14:paraId="79D3213D" w14:textId="1790B87D" w:rsidR="00AB079E" w:rsidRPr="00176802" w:rsidRDefault="00AB079E" w:rsidP="0017680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176802">
        <w:rPr>
          <w:rFonts w:ascii="Times New Roman" w:hAnsi="Times New Roman"/>
          <w:b/>
          <w:sz w:val="24"/>
          <w:szCs w:val="24"/>
        </w:rPr>
        <w:t>Termin realizacji zamówienia:</w:t>
      </w:r>
    </w:p>
    <w:p w14:paraId="33AF2569" w14:textId="77777777" w:rsidR="0075085B" w:rsidRPr="00AC21F2" w:rsidRDefault="0075085B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b/>
          <w:spacing w:val="-13"/>
          <w:sz w:val="24"/>
          <w:szCs w:val="24"/>
        </w:rPr>
      </w:pPr>
    </w:p>
    <w:p w14:paraId="3E9AA0F1" w14:textId="67BC574E" w:rsidR="00AB079E" w:rsidRPr="000D333D" w:rsidRDefault="00176802" w:rsidP="00176802">
      <w:pPr>
        <w:widowControl w:val="0"/>
        <w:shd w:val="clear" w:color="auto" w:fill="FFFFFF"/>
        <w:tabs>
          <w:tab w:val="left" w:pos="259"/>
          <w:tab w:val="left" w:pos="5025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C8763A">
        <w:rPr>
          <w:rFonts w:ascii="Times New Roman" w:hAnsi="Times New Roman"/>
          <w:sz w:val="24"/>
          <w:szCs w:val="24"/>
        </w:rPr>
        <w:t>12 miesięcy</w:t>
      </w:r>
      <w:r>
        <w:rPr>
          <w:rFonts w:ascii="Times New Roman" w:hAnsi="Times New Roman"/>
          <w:sz w:val="24"/>
          <w:szCs w:val="24"/>
        </w:rPr>
        <w:t xml:space="preserve"> od zawarcia umowy</w:t>
      </w:r>
      <w:r w:rsidR="004D2925">
        <w:rPr>
          <w:rFonts w:ascii="Times New Roman" w:hAnsi="Times New Roman"/>
          <w:sz w:val="24"/>
          <w:szCs w:val="24"/>
        </w:rPr>
        <w:t>.</w:t>
      </w:r>
    </w:p>
    <w:p w14:paraId="4D1D0362" w14:textId="0CCD0BEF" w:rsidR="00AB079E" w:rsidRDefault="00176802" w:rsidP="0075085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75085B" w:rsidRPr="0075085B">
        <w:rPr>
          <w:rFonts w:ascii="Times New Roman" w:hAnsi="Times New Roman"/>
          <w:b/>
          <w:sz w:val="24"/>
          <w:szCs w:val="24"/>
        </w:rPr>
        <w:t xml:space="preserve">. </w:t>
      </w:r>
      <w:r w:rsidR="00AB079E" w:rsidRPr="0075085B">
        <w:rPr>
          <w:rFonts w:ascii="Times New Roman" w:hAnsi="Times New Roman"/>
          <w:b/>
          <w:sz w:val="24"/>
          <w:szCs w:val="24"/>
        </w:rPr>
        <w:t>Sposób przygotowania oferty:</w:t>
      </w:r>
    </w:p>
    <w:p w14:paraId="6D17AB87" w14:textId="77777777" w:rsidR="0075085B" w:rsidRPr="0075085B" w:rsidRDefault="0075085B" w:rsidP="0075085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1C4D95" w14:textId="77777777" w:rsidR="00D93111" w:rsidRPr="00DF73B4" w:rsidRDefault="00D93111" w:rsidP="00D9311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left="24"/>
        <w:jc w:val="both"/>
        <w:rPr>
          <w:rFonts w:ascii="Times New Roman" w:hAnsi="Times New Roman"/>
          <w:spacing w:val="-17"/>
          <w:sz w:val="24"/>
          <w:szCs w:val="24"/>
        </w:rPr>
      </w:pPr>
      <w:r w:rsidRPr="000D333D">
        <w:rPr>
          <w:rFonts w:ascii="Times New Roman" w:hAnsi="Times New Roman"/>
          <w:sz w:val="24"/>
          <w:szCs w:val="24"/>
          <w:lang w:eastAsia="pl-PL"/>
        </w:rPr>
        <w:t>Ofertę należy: złożyć w formie pisemnej</w:t>
      </w:r>
      <w:r>
        <w:rPr>
          <w:rFonts w:ascii="Times New Roman" w:hAnsi="Times New Roman"/>
          <w:sz w:val="24"/>
          <w:szCs w:val="24"/>
        </w:rPr>
        <w:t xml:space="preserve">, w języku polskim, </w:t>
      </w:r>
      <w:r w:rsidRPr="00DF73B4">
        <w:rPr>
          <w:rFonts w:ascii="Times New Roman" w:hAnsi="Times New Roman"/>
          <w:sz w:val="24"/>
          <w:szCs w:val="24"/>
          <w:lang w:eastAsia="pl-PL"/>
        </w:rPr>
        <w:t>w kopercie zaadresowanej na Zamawiającego i opatrzonej napisem:</w:t>
      </w:r>
    </w:p>
    <w:p w14:paraId="18D92A91" w14:textId="1CDB4181" w:rsidR="00D93111" w:rsidRPr="00DF73B4" w:rsidRDefault="00D93111" w:rsidP="00D9311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BB095E">
        <w:rPr>
          <w:rFonts w:ascii="Times New Roman" w:hAnsi="Times New Roman"/>
          <w:sz w:val="24"/>
          <w:szCs w:val="24"/>
          <w:lang w:eastAsia="pl-PL"/>
        </w:rPr>
        <w:t>„</w:t>
      </w:r>
      <w:r w:rsidRPr="00BB095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Zapytanie </w:t>
      </w:r>
      <w:r w:rsidR="0014416C" w:rsidRPr="00BB095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cenowe </w:t>
      </w:r>
      <w:r w:rsidRPr="00BB095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</w:t>
      </w:r>
      <w:r w:rsidR="00BB095E">
        <w:rPr>
          <w:rFonts w:ascii="Times New Roman" w:hAnsi="Times New Roman"/>
          <w:spacing w:val="-12"/>
          <w:sz w:val="24"/>
          <w:szCs w:val="24"/>
        </w:rPr>
        <w:t>bariery architektoniczne w lokalach  mieszkalnych oraz użyteczności publicznej</w:t>
      </w:r>
      <w:r w:rsidR="0068262A" w:rsidRPr="00BB095E">
        <w:rPr>
          <w:rFonts w:ascii="Times New Roman" w:hAnsi="Times New Roman"/>
          <w:b/>
          <w:sz w:val="24"/>
          <w:szCs w:val="24"/>
        </w:rPr>
        <w:t>”</w:t>
      </w:r>
      <w:r w:rsidR="0068262A">
        <w:rPr>
          <w:rFonts w:ascii="Times New Roman" w:hAnsi="Times New Roman"/>
          <w:sz w:val="24"/>
          <w:szCs w:val="24"/>
        </w:rPr>
        <w:t xml:space="preserve"> </w:t>
      </w:r>
    </w:p>
    <w:p w14:paraId="5E42C38E" w14:textId="77777777" w:rsidR="00D93111" w:rsidRPr="000D333D" w:rsidRDefault="00D93111" w:rsidP="00D9311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</w:p>
    <w:p w14:paraId="42551858" w14:textId="53362997" w:rsidR="00AB079E" w:rsidRPr="0075085B" w:rsidRDefault="00176802" w:rsidP="0075085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5085B" w:rsidRPr="0075085B">
        <w:rPr>
          <w:rFonts w:ascii="Times New Roman" w:hAnsi="Times New Roman"/>
          <w:b/>
          <w:sz w:val="24"/>
          <w:szCs w:val="24"/>
        </w:rPr>
        <w:t>.</w:t>
      </w:r>
      <w:r w:rsidR="004D2925">
        <w:rPr>
          <w:rFonts w:ascii="Times New Roman" w:hAnsi="Times New Roman"/>
          <w:b/>
          <w:sz w:val="24"/>
          <w:szCs w:val="24"/>
        </w:rPr>
        <w:t xml:space="preserve"> </w:t>
      </w:r>
      <w:r w:rsidR="00AB079E" w:rsidRPr="0075085B">
        <w:rPr>
          <w:rFonts w:ascii="Times New Roman" w:hAnsi="Times New Roman"/>
          <w:b/>
          <w:sz w:val="24"/>
          <w:szCs w:val="24"/>
        </w:rPr>
        <w:t>Miejsce i termin złożenia oferty</w:t>
      </w:r>
      <w:r w:rsidR="0014416C" w:rsidRPr="0075085B">
        <w:rPr>
          <w:rFonts w:ascii="Times New Roman" w:hAnsi="Times New Roman"/>
          <w:b/>
          <w:sz w:val="24"/>
          <w:szCs w:val="24"/>
        </w:rPr>
        <w:t>:</w:t>
      </w:r>
      <w:r w:rsidR="00C54A4A" w:rsidRPr="0075085B">
        <w:rPr>
          <w:rFonts w:ascii="Times New Roman" w:hAnsi="Times New Roman"/>
          <w:b/>
          <w:sz w:val="24"/>
          <w:szCs w:val="24"/>
        </w:rPr>
        <w:t xml:space="preserve"> </w:t>
      </w:r>
    </w:p>
    <w:p w14:paraId="5593C82D" w14:textId="607826CA" w:rsidR="00C54A4A" w:rsidRDefault="00C54A4A" w:rsidP="00C54A4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Ofertę należy </w:t>
      </w:r>
      <w:r w:rsidRPr="000D333D">
        <w:rPr>
          <w:rFonts w:ascii="Times New Roman" w:hAnsi="Times New Roman"/>
          <w:sz w:val="24"/>
          <w:szCs w:val="24"/>
          <w:lang w:eastAsia="pl-PL"/>
        </w:rPr>
        <w:t xml:space="preserve">złożyć </w:t>
      </w:r>
      <w:r w:rsidRPr="00DF73B4">
        <w:rPr>
          <w:rFonts w:ascii="Times New Roman" w:hAnsi="Times New Roman"/>
          <w:sz w:val="24"/>
          <w:szCs w:val="24"/>
          <w:lang w:eastAsia="pl-PL"/>
        </w:rPr>
        <w:t xml:space="preserve">do dnia </w:t>
      </w:r>
      <w:r w:rsidR="00F808E7">
        <w:rPr>
          <w:rFonts w:ascii="Times New Roman" w:hAnsi="Times New Roman"/>
          <w:sz w:val="24"/>
          <w:szCs w:val="24"/>
          <w:lang w:eastAsia="pl-PL"/>
        </w:rPr>
        <w:t xml:space="preserve"> 09.03</w:t>
      </w:r>
      <w:r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F52A9D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roku do godz. 12.00 </w:t>
      </w:r>
      <w:r w:rsidRPr="00DF73B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8056B">
        <w:rPr>
          <w:rFonts w:ascii="Times New Roman" w:hAnsi="Times New Roman"/>
          <w:sz w:val="24"/>
          <w:szCs w:val="24"/>
          <w:lang w:eastAsia="pl-PL"/>
        </w:rPr>
        <w:t xml:space="preserve">w sekretariacie </w:t>
      </w:r>
      <w:r w:rsidR="00D8056B">
        <w:rPr>
          <w:rFonts w:ascii="Times New Roman" w:hAnsi="Times New Roman" w:cs="Times New Roman"/>
          <w:sz w:val="24"/>
          <w:szCs w:val="24"/>
        </w:rPr>
        <w:t>Powiatowego Centrum Pomocy Rodzinie w Stargardzie przy ul. Skarbowej 1</w:t>
      </w:r>
    </w:p>
    <w:p w14:paraId="217348E1" w14:textId="77777777" w:rsidR="004D2925" w:rsidRPr="000D333D" w:rsidRDefault="004D2925" w:rsidP="00C54A4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6"/>
          <w:sz w:val="24"/>
          <w:szCs w:val="24"/>
        </w:rPr>
      </w:pPr>
    </w:p>
    <w:p w14:paraId="5EBFB41B" w14:textId="26A3E24D" w:rsidR="00AB079E" w:rsidRPr="004D2925" w:rsidRDefault="00176802" w:rsidP="0075085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5085B" w:rsidRPr="004D2925">
        <w:rPr>
          <w:rFonts w:ascii="Times New Roman" w:hAnsi="Times New Roman"/>
          <w:b/>
          <w:sz w:val="24"/>
          <w:szCs w:val="24"/>
        </w:rPr>
        <w:t xml:space="preserve">. </w:t>
      </w:r>
      <w:r w:rsidR="00AB079E" w:rsidRPr="004D2925">
        <w:rPr>
          <w:rFonts w:ascii="Times New Roman" w:hAnsi="Times New Roman"/>
          <w:b/>
          <w:sz w:val="24"/>
          <w:szCs w:val="24"/>
        </w:rPr>
        <w:t>Termin otwarcia ofert</w:t>
      </w:r>
      <w:r w:rsidR="00D8056B" w:rsidRPr="004D2925">
        <w:rPr>
          <w:rFonts w:ascii="Times New Roman" w:hAnsi="Times New Roman"/>
          <w:b/>
          <w:sz w:val="24"/>
          <w:szCs w:val="24"/>
        </w:rPr>
        <w:t>:</w:t>
      </w:r>
    </w:p>
    <w:p w14:paraId="7B6D5DE0" w14:textId="586901B9" w:rsidR="00D8056B" w:rsidRDefault="00D8056B" w:rsidP="00D805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zostaną otwarte w dniu </w:t>
      </w:r>
      <w:r w:rsidR="00F808E7">
        <w:rPr>
          <w:rFonts w:ascii="Times New Roman" w:hAnsi="Times New Roman"/>
          <w:sz w:val="24"/>
          <w:szCs w:val="24"/>
        </w:rPr>
        <w:t>09.03.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52A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o godzinie 14.00</w:t>
      </w:r>
    </w:p>
    <w:p w14:paraId="2DB7540F" w14:textId="77777777" w:rsidR="004D2925" w:rsidRPr="000D333D" w:rsidRDefault="004D2925" w:rsidP="00D805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</w:p>
    <w:p w14:paraId="6D209CB0" w14:textId="7FB15ABD" w:rsidR="00AB079E" w:rsidRPr="004D2925" w:rsidRDefault="00176802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6</w:t>
      </w:r>
      <w:r w:rsidR="0075085B" w:rsidRPr="004D2925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AB079E" w:rsidRPr="004D2925">
        <w:rPr>
          <w:rFonts w:ascii="Times New Roman" w:hAnsi="Times New Roman"/>
          <w:b/>
          <w:spacing w:val="-3"/>
          <w:sz w:val="24"/>
          <w:szCs w:val="24"/>
        </w:rPr>
        <w:t>Osoba upoważniona do kontaktu z wykonawcami</w:t>
      </w:r>
      <w:r w:rsidR="0075085B" w:rsidRPr="004D2925">
        <w:rPr>
          <w:rFonts w:ascii="Times New Roman" w:hAnsi="Times New Roman"/>
          <w:b/>
          <w:sz w:val="24"/>
          <w:szCs w:val="24"/>
        </w:rPr>
        <w:t>:</w:t>
      </w:r>
    </w:p>
    <w:p w14:paraId="1727F298" w14:textId="77777777" w:rsidR="0075085B" w:rsidRDefault="0075085B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Kolenda</w:t>
      </w:r>
    </w:p>
    <w:p w14:paraId="72925EFF" w14:textId="77777777" w:rsidR="004D2925" w:rsidRPr="000D333D" w:rsidRDefault="004D2925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</w:p>
    <w:p w14:paraId="74535C29" w14:textId="250D0E3C" w:rsidR="00AB079E" w:rsidRPr="004D2925" w:rsidRDefault="00176802" w:rsidP="007508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5085B" w:rsidRPr="004D2925">
        <w:rPr>
          <w:rFonts w:ascii="Times New Roman" w:hAnsi="Times New Roman"/>
          <w:b/>
          <w:sz w:val="24"/>
          <w:szCs w:val="24"/>
        </w:rPr>
        <w:t>.</w:t>
      </w:r>
      <w:r w:rsidR="00AB079E" w:rsidRPr="004D2925">
        <w:rPr>
          <w:rFonts w:ascii="Times New Roman" w:hAnsi="Times New Roman"/>
          <w:b/>
          <w:sz w:val="24"/>
          <w:szCs w:val="24"/>
        </w:rPr>
        <w:t>Zamawiający zastrzega sobie prawo do:</w:t>
      </w:r>
    </w:p>
    <w:p w14:paraId="3D039717" w14:textId="77777777" w:rsidR="00AB079E" w:rsidRPr="000D333D" w:rsidRDefault="00AB079E" w:rsidP="00AB079E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333D">
        <w:rPr>
          <w:rFonts w:ascii="Times New Roman" w:hAnsi="Times New Roman"/>
          <w:color w:val="000000"/>
          <w:spacing w:val="3"/>
          <w:sz w:val="24"/>
          <w:szCs w:val="24"/>
        </w:rPr>
        <w:t>przeprowadzenia dodatkowych negocjacji z wykonawcą, który złożył najkorzystniejszą ofertę;</w:t>
      </w:r>
    </w:p>
    <w:p w14:paraId="4DC8337B" w14:textId="77777777" w:rsidR="00AB079E" w:rsidRPr="000D333D" w:rsidRDefault="00AB079E" w:rsidP="00AB079E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D333D">
        <w:rPr>
          <w:rFonts w:ascii="Times New Roman" w:hAnsi="Times New Roman"/>
          <w:color w:val="000000"/>
          <w:spacing w:val="5"/>
          <w:sz w:val="24"/>
          <w:szCs w:val="24"/>
        </w:rPr>
        <w:t xml:space="preserve">odrzucenia  oferty  z  ceną rażąco  niską w  stosunku  do  przedmiotu </w:t>
      </w:r>
      <w:r w:rsidRPr="000D333D">
        <w:rPr>
          <w:rFonts w:ascii="Times New Roman" w:hAnsi="Times New Roman"/>
          <w:color w:val="000000"/>
          <w:spacing w:val="-6"/>
          <w:sz w:val="24"/>
          <w:szCs w:val="24"/>
        </w:rPr>
        <w:t>zamówienia;</w:t>
      </w:r>
    </w:p>
    <w:p w14:paraId="16CB6509" w14:textId="654A7CC4" w:rsidR="003F5E7C" w:rsidRPr="00176802" w:rsidRDefault="00AB079E" w:rsidP="00176802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333D">
        <w:rPr>
          <w:rFonts w:ascii="Times New Roman" w:hAnsi="Times New Roman"/>
          <w:color w:val="000000"/>
          <w:spacing w:val="-3"/>
          <w:sz w:val="24"/>
          <w:szCs w:val="24"/>
        </w:rPr>
        <w:t>podjęcia decyzji o nie wybraniu żadnego wykonawcy.</w:t>
      </w:r>
    </w:p>
    <w:p w14:paraId="49804A89" w14:textId="77777777" w:rsidR="00176802" w:rsidRDefault="00176802">
      <w:pPr>
        <w:rPr>
          <w:rFonts w:ascii="Times New Roman" w:hAnsi="Times New Roman" w:cs="Times New Roman"/>
          <w:b/>
          <w:sz w:val="20"/>
          <w:szCs w:val="20"/>
        </w:rPr>
      </w:pPr>
    </w:p>
    <w:p w14:paraId="13EFD307" w14:textId="75A1567F" w:rsidR="003F5E7C" w:rsidRPr="00C05A1A" w:rsidRDefault="00C05A1A">
      <w:pPr>
        <w:rPr>
          <w:rFonts w:ascii="Times New Roman" w:hAnsi="Times New Roman" w:cs="Times New Roman"/>
          <w:b/>
          <w:sz w:val="20"/>
          <w:szCs w:val="20"/>
        </w:rPr>
      </w:pPr>
      <w:r w:rsidRPr="00C05A1A">
        <w:rPr>
          <w:rFonts w:ascii="Times New Roman" w:hAnsi="Times New Roman" w:cs="Times New Roman"/>
          <w:b/>
          <w:sz w:val="20"/>
          <w:szCs w:val="20"/>
        </w:rPr>
        <w:t xml:space="preserve">Klauzula informacyjna RODO </w:t>
      </w:r>
      <w:r w:rsidR="003F5E7C" w:rsidRPr="00C05A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27F7554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W związku z możliwością przetwarzania Pani/Pana danych osobowych w zakresie w jakim zostały lub zostaną podane w Ofercie, jak też w ewentualnych innych dokumentach składanych </w:t>
      </w:r>
      <w:r>
        <w:rPr>
          <w:rFonts w:ascii="Times New Roman" w:hAnsi="Times New Roman" w:cs="Times New Roman"/>
          <w:sz w:val="20"/>
          <w:szCs w:val="20"/>
        </w:rPr>
        <w:t xml:space="preserve">Powiatowemu Centrum Pomocy Rodzinie w Stargardzie przy ul. Skarbowej 1, 73-110 Stargard w odpowiedzi zapytanie cenowe na obsługę prawną PCPR w Stargardzie </w:t>
      </w:r>
      <w:r w:rsidRPr="003F5E7C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>wane dalej „Zapytaniem Cenowym</w:t>
      </w:r>
      <w:r w:rsidRPr="003F5E7C">
        <w:rPr>
          <w:rFonts w:ascii="Times New Roman" w:hAnsi="Times New Roman" w:cs="Times New Roman"/>
          <w:sz w:val="20"/>
          <w:szCs w:val="20"/>
        </w:rPr>
        <w:t xml:space="preserve">” </w:t>
      </w:r>
    </w:p>
    <w:p w14:paraId="1EC503CA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- dalej zwanym w skrócie „RODO”</w:t>
      </w:r>
    </w:p>
    <w:p w14:paraId="072F21FF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 – informuję, że:</w:t>
      </w:r>
    </w:p>
    <w:p w14:paraId="3637DD4C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1. Administratorem Pani/Pana danych osobowych jest </w:t>
      </w:r>
      <w:r w:rsidR="00FA384C">
        <w:rPr>
          <w:rFonts w:ascii="Times New Roman" w:hAnsi="Times New Roman" w:cs="Times New Roman"/>
          <w:sz w:val="20"/>
          <w:szCs w:val="20"/>
        </w:rPr>
        <w:t xml:space="preserve">Powiatowe Centrum Pomocy Rodzinie w Stargardzie z siedzibą w Stargardzie (adres: il. Skarbowa 1, 73-110 Stargard) tel. 091 48 04 909, e-mail: </w:t>
      </w:r>
      <w:hyperlink r:id="rId5" w:history="1">
        <w:r w:rsidR="00FA384C" w:rsidRPr="005232EA">
          <w:rPr>
            <w:rStyle w:val="Hipercze"/>
            <w:rFonts w:ascii="Times New Roman" w:hAnsi="Times New Roman" w:cs="Times New Roman"/>
            <w:sz w:val="20"/>
            <w:szCs w:val="20"/>
          </w:rPr>
          <w:t>pcpr@pcprstargard.pl</w:t>
        </w:r>
      </w:hyperlink>
      <w:r w:rsidRPr="003F5E7C">
        <w:rPr>
          <w:rFonts w:ascii="Times New Roman" w:hAnsi="Times New Roman" w:cs="Times New Roman"/>
          <w:sz w:val="20"/>
          <w:szCs w:val="20"/>
        </w:rPr>
        <w:t>;</w:t>
      </w:r>
    </w:p>
    <w:p w14:paraId="18318627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2. Kontakt z Inspektorem ochrony danych osobowych w </w:t>
      </w:r>
      <w:r w:rsidR="00FA384C">
        <w:rPr>
          <w:rFonts w:ascii="Times New Roman" w:hAnsi="Times New Roman" w:cs="Times New Roman"/>
          <w:sz w:val="20"/>
          <w:szCs w:val="20"/>
        </w:rPr>
        <w:t xml:space="preserve">Powiatowym Centrum Pomocy Rodzinie w Stargardzie </w:t>
      </w:r>
      <w:r w:rsidRPr="003F5E7C">
        <w:rPr>
          <w:rFonts w:ascii="Times New Roman" w:hAnsi="Times New Roman" w:cs="Times New Roman"/>
          <w:sz w:val="20"/>
          <w:szCs w:val="20"/>
        </w:rPr>
        <w:t>możliwy jest w następujący sposób:</w:t>
      </w:r>
    </w:p>
    <w:p w14:paraId="3EF43BF8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sym w:font="Symbol" w:char="F0B7"/>
      </w:r>
      <w:r w:rsidRPr="003F5E7C">
        <w:rPr>
          <w:rFonts w:ascii="Times New Roman" w:hAnsi="Times New Roman" w:cs="Times New Roman"/>
          <w:sz w:val="20"/>
          <w:szCs w:val="20"/>
        </w:rPr>
        <w:t xml:space="preserve"> Pisemnie pocztą lub poprzez posłańca na adres: </w:t>
      </w:r>
      <w:r w:rsidR="00FA384C">
        <w:rPr>
          <w:rFonts w:ascii="Times New Roman" w:hAnsi="Times New Roman" w:cs="Times New Roman"/>
          <w:sz w:val="20"/>
          <w:szCs w:val="20"/>
        </w:rPr>
        <w:t xml:space="preserve">Powiatowe Centrum Pomocy Rodzinie  w Stargardzie ul. Skarbowa 1, 73-110 Stargard </w:t>
      </w:r>
      <w:r w:rsidRPr="003F5E7C">
        <w:rPr>
          <w:rFonts w:ascii="Times New Roman" w:hAnsi="Times New Roman" w:cs="Times New Roman"/>
          <w:sz w:val="20"/>
          <w:szCs w:val="20"/>
        </w:rPr>
        <w:t xml:space="preserve">(korespondencja z dopiskiem według wzoru: Inspektor Ochrony danych osobowych w </w:t>
      </w:r>
      <w:r w:rsidR="00FA384C">
        <w:rPr>
          <w:rFonts w:ascii="Times New Roman" w:hAnsi="Times New Roman" w:cs="Times New Roman"/>
          <w:sz w:val="20"/>
          <w:szCs w:val="20"/>
        </w:rPr>
        <w:t>Powiatowym Centrum Pomocy Rodzinie w Stargardzie</w:t>
      </w:r>
      <w:r w:rsidRPr="003F5E7C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3AAD5C9B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lub </w:t>
      </w:r>
    </w:p>
    <w:p w14:paraId="27C67309" w14:textId="00E7CFAB" w:rsidR="003F5E7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lastRenderedPageBreak/>
        <w:sym w:font="Symbol" w:char="F0B7"/>
      </w:r>
      <w:r w:rsidRPr="003F5E7C">
        <w:rPr>
          <w:rFonts w:ascii="Times New Roman" w:hAnsi="Times New Roman" w:cs="Times New Roman"/>
          <w:sz w:val="20"/>
          <w:szCs w:val="20"/>
        </w:rPr>
        <w:t xml:space="preserve"> Pisemnie na pocztę e-mail: </w:t>
      </w:r>
      <w:r w:rsidR="00FA384C">
        <w:rPr>
          <w:rFonts w:ascii="Times New Roman" w:hAnsi="Times New Roman" w:cs="Times New Roman"/>
          <w:sz w:val="20"/>
          <w:szCs w:val="20"/>
        </w:rPr>
        <w:t xml:space="preserve">iod.pcpr@ powiatstargardzki.pl </w:t>
      </w:r>
    </w:p>
    <w:p w14:paraId="58168B9E" w14:textId="73F70496" w:rsidR="00176802" w:rsidRDefault="00176802">
      <w:pPr>
        <w:rPr>
          <w:rFonts w:ascii="Times New Roman" w:hAnsi="Times New Roman" w:cs="Times New Roman"/>
          <w:sz w:val="20"/>
          <w:szCs w:val="20"/>
        </w:rPr>
      </w:pPr>
    </w:p>
    <w:p w14:paraId="6677F224" w14:textId="22912E77" w:rsidR="00176802" w:rsidRDefault="00176802">
      <w:pPr>
        <w:rPr>
          <w:rFonts w:ascii="Times New Roman" w:hAnsi="Times New Roman" w:cs="Times New Roman"/>
          <w:sz w:val="20"/>
          <w:szCs w:val="20"/>
        </w:rPr>
      </w:pPr>
    </w:p>
    <w:p w14:paraId="36B04779" w14:textId="23B2C84C" w:rsidR="00176802" w:rsidRDefault="00176802">
      <w:pPr>
        <w:rPr>
          <w:rFonts w:ascii="Times New Roman" w:hAnsi="Times New Roman" w:cs="Times New Roman"/>
          <w:sz w:val="20"/>
          <w:szCs w:val="20"/>
        </w:rPr>
      </w:pPr>
    </w:p>
    <w:p w14:paraId="047618F8" w14:textId="77777777" w:rsidR="00176802" w:rsidRPr="00176802" w:rsidRDefault="00176802" w:rsidP="00176802">
      <w:pPr>
        <w:keepNext/>
        <w:keepLines/>
        <w:widowControl w:val="0"/>
        <w:tabs>
          <w:tab w:val="left" w:leader="dot" w:pos="5681"/>
        </w:tabs>
        <w:spacing w:after="280" w:line="257" w:lineRule="auto"/>
        <w:ind w:left="3540"/>
        <w:jc w:val="both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" w:name="bookmark0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UMOWA NR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ab/>
      </w:r>
      <w:bookmarkEnd w:id="1"/>
    </w:p>
    <w:p w14:paraId="41A895B8" w14:textId="77777777" w:rsidR="00176802" w:rsidRPr="00176802" w:rsidRDefault="00176802" w:rsidP="00176802">
      <w:pPr>
        <w:widowControl w:val="0"/>
        <w:tabs>
          <w:tab w:val="left" w:leader="dot" w:pos="2722"/>
        </w:tabs>
        <w:spacing w:after="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zawarta w dniu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r. w Szczecinie pomiędzy:</w:t>
      </w:r>
    </w:p>
    <w:p w14:paraId="2A29B61D" w14:textId="77777777" w:rsidR="00176802" w:rsidRDefault="00176802" w:rsidP="00176802">
      <w:pPr>
        <w:widowControl w:val="0"/>
        <w:spacing w:after="0" w:line="257" w:lineRule="auto"/>
        <w:ind w:right="1840"/>
        <w:rPr>
          <w:rFonts w:ascii="Arial" w:eastAsia="Arial" w:hAnsi="Arial" w:cs="Arial"/>
          <w:b/>
          <w:bCs/>
          <w:color w:val="00000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………………………..</w:t>
      </w:r>
    </w:p>
    <w:p w14:paraId="7940D7EE" w14:textId="2B09986F" w:rsidR="00176802" w:rsidRPr="00176802" w:rsidRDefault="00176802" w:rsidP="00176802">
      <w:pPr>
        <w:widowControl w:val="0"/>
        <w:spacing w:after="0" w:line="257" w:lineRule="auto"/>
        <w:ind w:right="1840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 zwanym dalej w treści umowy 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Zamawiającym</w:t>
      </w:r>
    </w:p>
    <w:p w14:paraId="47A8B780" w14:textId="77777777" w:rsidR="00176802" w:rsidRPr="00176802" w:rsidRDefault="00176802" w:rsidP="00176802">
      <w:pPr>
        <w:widowControl w:val="0"/>
        <w:spacing w:after="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a</w:t>
      </w:r>
    </w:p>
    <w:p w14:paraId="2E949506" w14:textId="77777777" w:rsidR="00176802" w:rsidRPr="00176802" w:rsidRDefault="00176802" w:rsidP="00176802">
      <w:pPr>
        <w:widowControl w:val="0"/>
        <w:tabs>
          <w:tab w:val="left" w:leader="dot" w:pos="3569"/>
          <w:tab w:val="left" w:leader="dot" w:pos="6211"/>
          <w:tab w:val="left" w:leader="dot" w:pos="8000"/>
        </w:tabs>
        <w:spacing w:after="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firmą 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z siedzibą w 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 przy ul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nr ... w</w:t>
      </w:r>
    </w:p>
    <w:p w14:paraId="1525D3C2" w14:textId="77777777" w:rsidR="00176802" w:rsidRPr="00176802" w:rsidRDefault="00176802" w:rsidP="00176802">
      <w:pPr>
        <w:widowControl w:val="0"/>
        <w:tabs>
          <w:tab w:val="left" w:leader="dot" w:pos="1219"/>
          <w:tab w:val="left" w:leader="dot" w:pos="3569"/>
          <w:tab w:val="left" w:leader="dot" w:pos="8000"/>
        </w:tabs>
        <w:spacing w:after="30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ab/>
        <w:t>, wpisanym do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, posługującym się numerem NIP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 REGON zwaną dalej w treści umowy 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Wykonawcą</w:t>
      </w:r>
    </w:p>
    <w:p w14:paraId="3E792EE2" w14:textId="77777777" w:rsidR="000D7B74" w:rsidRPr="00D93F5B" w:rsidRDefault="000D7B74" w:rsidP="000D7B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1.1.</w:t>
      </w:r>
      <w:r w:rsidRPr="00D93F5B">
        <w:rPr>
          <w:rFonts w:ascii="Times New Roman" w:hAnsi="Times New Roman" w:cs="Times New Roman"/>
          <w:sz w:val="24"/>
          <w:szCs w:val="24"/>
        </w:rPr>
        <w:t xml:space="preserve"> Zamawiający udziela Wykonawcy zamówienia z pominięciem procedury prawa zamówień publicznych na podstawie art. 2 ust. 1 ustawy z dnia 11 września 2019 r. Prawo zamówień publicznych (Dz.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93F5B">
        <w:rPr>
          <w:rFonts w:ascii="Times New Roman" w:hAnsi="Times New Roman" w:cs="Times New Roman"/>
          <w:sz w:val="24"/>
          <w:szCs w:val="24"/>
        </w:rPr>
        <w:t xml:space="preserve"> r. poz. 1129 z  późn. zm.) a Wykonawca przyjmuje zamówienie na wykonanie następujących czynności:</w:t>
      </w:r>
    </w:p>
    <w:p w14:paraId="4A08592F" w14:textId="77777777" w:rsidR="000D7B74" w:rsidRPr="00D93F5B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 xml:space="preserve">udział w przeglądzie warunków mieszkaniowych i ustaleniu zakresu niezbędnych przeróbek </w:t>
      </w:r>
      <w:r w:rsidRPr="00D93F5B">
        <w:rPr>
          <w:rFonts w:ascii="Times New Roman" w:hAnsi="Times New Roman" w:cs="Times New Roman"/>
          <w:sz w:val="24"/>
          <w:szCs w:val="24"/>
        </w:rPr>
        <w:br/>
        <w:t>w</w:t>
      </w:r>
      <w:r>
        <w:rPr>
          <w:rFonts w:ascii="Times New Roman" w:hAnsi="Times New Roman" w:cs="Times New Roman"/>
          <w:sz w:val="24"/>
          <w:szCs w:val="24"/>
        </w:rPr>
        <w:t xml:space="preserve"> celu usunięcia barier dla</w:t>
      </w:r>
      <w:r w:rsidRPr="00D93F5B">
        <w:rPr>
          <w:rFonts w:ascii="Times New Roman" w:hAnsi="Times New Roman" w:cs="Times New Roman"/>
          <w:sz w:val="24"/>
          <w:szCs w:val="24"/>
        </w:rPr>
        <w:t xml:space="preserve"> osób niepełnosprawnych wytypowanych przez Powiatowe Centrum Pomocy Rodzinie w Stargardzie,</w:t>
      </w:r>
    </w:p>
    <w:p w14:paraId="3D524C0C" w14:textId="77777777" w:rsidR="000D7B74" w:rsidRPr="00D93F5B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określenie zakresu robót niezbędnych do likwidacji barier,</w:t>
      </w:r>
    </w:p>
    <w:p w14:paraId="193C3863" w14:textId="77777777" w:rsidR="000D7B74" w:rsidRPr="00D93F5B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sprawdzenie zakresu i prawidłowości wykonania prac w toku ich wykonania, jak również atestów i certyfikatów,</w:t>
      </w:r>
    </w:p>
    <w:p w14:paraId="364BE124" w14:textId="77777777" w:rsidR="000D7B74" w:rsidRPr="00D93F5B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udział w odbiorze końcowym robót adaptacyjnych po którym sporządzony zostaje protokół końcowego odbioru,</w:t>
      </w:r>
    </w:p>
    <w:p w14:paraId="1808FE3E" w14:textId="77777777" w:rsidR="000D7B74" w:rsidRPr="00D93F5B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sprawdzenie dokumentów rozliczeniowych za roboty adaptacyjne,</w:t>
      </w:r>
    </w:p>
    <w:p w14:paraId="2C0E5409" w14:textId="77777777" w:rsidR="000D7B74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sprawdzenie usunięcia ewentualnych usterek.</w:t>
      </w:r>
    </w:p>
    <w:p w14:paraId="3CBAA9FF" w14:textId="77777777" w:rsidR="000D7B74" w:rsidRPr="00D93F5B" w:rsidRDefault="000D7B74" w:rsidP="000D7B74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okresowych kontroli stanu technicznego obiektów usytuowanych przy ul Andersa 14 oraz w Witkowie Drugim przy ul Ogrodowej 17.</w:t>
      </w:r>
    </w:p>
    <w:p w14:paraId="60187579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2.</w:t>
      </w:r>
      <w:r w:rsidRPr="00D93F5B">
        <w:rPr>
          <w:rFonts w:ascii="Times New Roman" w:hAnsi="Times New Roman" w:cs="Times New Roman"/>
          <w:sz w:val="24"/>
          <w:szCs w:val="24"/>
        </w:rPr>
        <w:t xml:space="preserve"> Powyższe czynności będą </w:t>
      </w:r>
      <w:r>
        <w:rPr>
          <w:rFonts w:ascii="Times New Roman" w:hAnsi="Times New Roman" w:cs="Times New Roman"/>
          <w:sz w:val="24"/>
          <w:szCs w:val="24"/>
        </w:rPr>
        <w:t xml:space="preserve">wykonywane </w:t>
      </w:r>
      <w:r w:rsidRPr="00D93F5B">
        <w:rPr>
          <w:rFonts w:ascii="Times New Roman" w:hAnsi="Times New Roman" w:cs="Times New Roman"/>
          <w:sz w:val="24"/>
          <w:szCs w:val="24"/>
        </w:rPr>
        <w:t>odrębnie d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D93F5B">
        <w:rPr>
          <w:rFonts w:ascii="Times New Roman" w:hAnsi="Times New Roman" w:cs="Times New Roman"/>
          <w:sz w:val="24"/>
          <w:szCs w:val="24"/>
        </w:rPr>
        <w:t xml:space="preserve"> każdej osoby niepełnosprawnej.</w:t>
      </w:r>
    </w:p>
    <w:p w14:paraId="255F9AFE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9DBA9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93F5B">
        <w:rPr>
          <w:rFonts w:ascii="Times New Roman" w:hAnsi="Times New Roman" w:cs="Times New Roman"/>
          <w:sz w:val="24"/>
          <w:szCs w:val="24"/>
        </w:rPr>
        <w:t>Terminy realizacji</w:t>
      </w:r>
      <w:r>
        <w:rPr>
          <w:rFonts w:ascii="Times New Roman" w:hAnsi="Times New Roman" w:cs="Times New Roman"/>
          <w:sz w:val="24"/>
          <w:szCs w:val="24"/>
        </w:rPr>
        <w:t xml:space="preserve"> czynności określonych </w:t>
      </w:r>
      <w:r w:rsidRPr="00841060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>1 ust. 1 punkty 1) -6)</w:t>
      </w:r>
      <w:r w:rsidRPr="00D93F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F5B">
        <w:rPr>
          <w:rFonts w:ascii="Times New Roman" w:hAnsi="Times New Roman" w:cs="Times New Roman"/>
          <w:sz w:val="24"/>
          <w:szCs w:val="24"/>
        </w:rPr>
        <w:t>:</w:t>
      </w:r>
    </w:p>
    <w:p w14:paraId="5DFCD6FB" w14:textId="77777777" w:rsidR="000D7B74" w:rsidRPr="00D93F5B" w:rsidRDefault="000D7B74" w:rsidP="000D7B74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rozpoczęcie – od dnia podpisania umowy z osobą niepełnosprawną,</w:t>
      </w:r>
    </w:p>
    <w:p w14:paraId="47D04D4D" w14:textId="77777777" w:rsidR="000D7B74" w:rsidRPr="00D93F5B" w:rsidRDefault="000D7B74" w:rsidP="000D7B74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zakończenie – po stwierdzeniu usunięcia ewentualnych usterek, przy czym sprawdzenie dokumentów rozliczeniowych nastąpi w terminie nie dłuższym niż 14 dni od daty otrzymania prawidłowych dokumentów.</w:t>
      </w:r>
    </w:p>
    <w:p w14:paraId="1D324EF4" w14:textId="77777777" w:rsidR="000D7B74" w:rsidRPr="00D93F5B" w:rsidRDefault="000D7B74" w:rsidP="000D7B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0BA129" w14:textId="20049519" w:rsidR="000D7B74" w:rsidRPr="00162D10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10">
        <w:rPr>
          <w:rFonts w:ascii="Times New Roman" w:hAnsi="Times New Roman" w:cs="Times New Roman"/>
          <w:b/>
          <w:sz w:val="24"/>
          <w:szCs w:val="24"/>
        </w:rPr>
        <w:t>§ 3. 1.</w:t>
      </w:r>
      <w:r w:rsidRPr="00162D10">
        <w:rPr>
          <w:rFonts w:ascii="Times New Roman" w:hAnsi="Times New Roman" w:cs="Times New Roman"/>
          <w:sz w:val="24"/>
          <w:szCs w:val="24"/>
        </w:rPr>
        <w:t xml:space="preserve"> Wykonawca otrzyma wynagrodzenie ryczałtowe za czynności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Pr="00162D10">
        <w:rPr>
          <w:rFonts w:ascii="Times New Roman" w:hAnsi="Times New Roman" w:cs="Times New Roman"/>
          <w:sz w:val="24"/>
          <w:szCs w:val="24"/>
        </w:rPr>
        <w:t xml:space="preserve"> każdej osoby niepełnosprawnej, o któr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162D10">
        <w:rPr>
          <w:rFonts w:ascii="Times New Roman" w:hAnsi="Times New Roman" w:cs="Times New Roman"/>
          <w:sz w:val="24"/>
          <w:szCs w:val="24"/>
        </w:rPr>
        <w:t>mowa w § 1 zakończone protokołem odbioru końcowym robót.</w:t>
      </w:r>
    </w:p>
    <w:p w14:paraId="0F32766B" w14:textId="6AD8A8E9" w:rsidR="000D7B74" w:rsidRDefault="000D7B74" w:rsidP="000D7B74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259">
        <w:rPr>
          <w:rFonts w:ascii="Times New Roman" w:hAnsi="Times New Roman" w:cs="Times New Roman"/>
          <w:b/>
          <w:sz w:val="24"/>
          <w:szCs w:val="24"/>
        </w:rPr>
        <w:t>2.</w:t>
      </w:r>
      <w:r w:rsidRPr="00197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Wynagrodzenie o którym mowa w ust. 1 zostanie pomniejszone w sytuacji, gdy z przyczyn niezależnych nie wykona on czynności, o których mowa w </w:t>
      </w:r>
      <w:r w:rsidRPr="00D93F5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ust. 1 punkty </w:t>
      </w:r>
      <w:r>
        <w:rPr>
          <w:rFonts w:ascii="Times New Roman" w:hAnsi="Times New Roman" w:cs="Times New Roman"/>
          <w:sz w:val="24"/>
          <w:szCs w:val="24"/>
        </w:rPr>
        <w:t xml:space="preserve"> 3) – 6) w stosunku do każdej osoby niepełnosprawnej, o której mowa w </w:t>
      </w:r>
      <w:r w:rsidRPr="00D93F5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1DF59627" w14:textId="77777777" w:rsidR="000D7B74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E213E" w14:textId="77777777" w:rsidR="000D7B74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ramach wynagrodzenia, o którym mowa w ust. 1, Wykonawca dokona okresowych kontroli stanu technicznego obiektów usytuowanych przy ul Andersa 14 oraz w Witkowie Drugim przy ul Ogrodowej 17, zgodnie z  obowiązującymi przepisami. </w:t>
      </w:r>
    </w:p>
    <w:p w14:paraId="749E47DF" w14:textId="77777777" w:rsidR="000D7B74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3C0E" w14:textId="77777777" w:rsidR="000D7B74" w:rsidRPr="00197259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97259">
        <w:rPr>
          <w:rFonts w:ascii="Times New Roman" w:hAnsi="Times New Roman" w:cs="Times New Roman"/>
          <w:sz w:val="24"/>
          <w:szCs w:val="24"/>
        </w:rPr>
        <w:t>Rozliczenie umowy nastąpi na podstawie przekazanego protokołu odbioru końcowego robót.</w:t>
      </w:r>
    </w:p>
    <w:p w14:paraId="4364E3A4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D93F5B">
        <w:rPr>
          <w:rFonts w:ascii="Times New Roman" w:hAnsi="Times New Roman" w:cs="Times New Roman"/>
          <w:sz w:val="24"/>
          <w:szCs w:val="24"/>
        </w:rPr>
        <w:t xml:space="preserve"> Należność płatna </w:t>
      </w:r>
      <w:r>
        <w:rPr>
          <w:rFonts w:ascii="Times New Roman" w:hAnsi="Times New Roman" w:cs="Times New Roman"/>
          <w:sz w:val="24"/>
          <w:szCs w:val="24"/>
        </w:rPr>
        <w:t xml:space="preserve">jednorazowo </w:t>
      </w:r>
      <w:r w:rsidRPr="00D93F5B">
        <w:rPr>
          <w:rFonts w:ascii="Times New Roman" w:hAnsi="Times New Roman" w:cs="Times New Roman"/>
          <w:sz w:val="24"/>
          <w:szCs w:val="24"/>
        </w:rPr>
        <w:t>w terminie 10 dni od daty doręczenia Zamawiającemu prawidłowo wystawionego rachunku oraz protokołu odbioru, na konto wskazane w rachunku.</w:t>
      </w:r>
    </w:p>
    <w:p w14:paraId="107DDC7A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93F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3F5B">
        <w:rPr>
          <w:rFonts w:ascii="Times New Roman" w:hAnsi="Times New Roman" w:cs="Times New Roman"/>
          <w:sz w:val="24"/>
          <w:szCs w:val="24"/>
        </w:rPr>
        <w:t>Termin zapłaty należności stanowi data obciążenia rachunku Zamawiającego.</w:t>
      </w:r>
    </w:p>
    <w:p w14:paraId="477FFC40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D0B7A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4.</w:t>
      </w:r>
      <w:r w:rsidRPr="00D93F5B">
        <w:rPr>
          <w:rFonts w:ascii="Times New Roman" w:hAnsi="Times New Roman" w:cs="Times New Roman"/>
          <w:sz w:val="24"/>
          <w:szCs w:val="24"/>
        </w:rPr>
        <w:t xml:space="preserve"> Wykonawca oświadcza, że posiada wszelkie niezbędne uprawnienia do wykonywania czynności określonych w § 1.</w:t>
      </w:r>
    </w:p>
    <w:p w14:paraId="6DAE1432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49A9F0" w14:textId="1405B6BE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5.</w:t>
      </w:r>
      <w:r w:rsidRPr="00D93F5B">
        <w:rPr>
          <w:rFonts w:ascii="Times New Roman" w:hAnsi="Times New Roman" w:cs="Times New Roman"/>
          <w:sz w:val="24"/>
          <w:szCs w:val="24"/>
        </w:rPr>
        <w:t xml:space="preserve"> Umowa </w:t>
      </w:r>
      <w:r w:rsidR="00A31C46">
        <w:rPr>
          <w:rFonts w:ascii="Times New Roman" w:hAnsi="Times New Roman" w:cs="Times New Roman"/>
          <w:sz w:val="24"/>
          <w:szCs w:val="24"/>
        </w:rPr>
        <w:t>zostanie zawarta na okres</w:t>
      </w:r>
      <w:r w:rsidRPr="00D93F5B">
        <w:rPr>
          <w:rFonts w:ascii="Times New Roman" w:hAnsi="Times New Roman" w:cs="Times New Roman"/>
          <w:sz w:val="24"/>
          <w:szCs w:val="24"/>
        </w:rPr>
        <w:t>. do dnia 31 grudnia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3F5B">
        <w:rPr>
          <w:rFonts w:ascii="Times New Roman" w:hAnsi="Times New Roman" w:cs="Times New Roman"/>
          <w:sz w:val="24"/>
          <w:szCs w:val="24"/>
        </w:rPr>
        <w:t xml:space="preserve"> r. w stosunku </w:t>
      </w:r>
      <w:r w:rsidRPr="00D93F5B">
        <w:rPr>
          <w:rFonts w:ascii="Times New Roman" w:hAnsi="Times New Roman" w:cs="Times New Roman"/>
          <w:sz w:val="24"/>
          <w:szCs w:val="24"/>
        </w:rPr>
        <w:br/>
        <w:t>do osób niepełnosprawnych wskazanych pisemnie przez Zamawiającego.</w:t>
      </w:r>
    </w:p>
    <w:p w14:paraId="07094C0F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B79632" w14:textId="77777777" w:rsidR="000D7B74" w:rsidRPr="00D93F5B" w:rsidRDefault="000D7B74" w:rsidP="000D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6.</w:t>
      </w:r>
      <w:r w:rsidRPr="00D93F5B">
        <w:rPr>
          <w:rFonts w:ascii="Times New Roman" w:hAnsi="Times New Roman" w:cs="Times New Roman"/>
          <w:sz w:val="24"/>
          <w:szCs w:val="24"/>
        </w:rPr>
        <w:t xml:space="preserve"> W przypadku niedotrzymania warunków umowy strony obowiązywać będą następujące kary:</w:t>
      </w:r>
    </w:p>
    <w:p w14:paraId="4009BF3A" w14:textId="77777777" w:rsidR="000D7B74" w:rsidRPr="00D93F5B" w:rsidRDefault="000D7B74" w:rsidP="000D7B74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 xml:space="preserve">wykonawca wypłaci karę za niedotrzymanie terminu umowy, o którym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3F5B">
        <w:rPr>
          <w:rFonts w:ascii="Times New Roman" w:hAnsi="Times New Roman" w:cs="Times New Roman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93F5B">
        <w:rPr>
          <w:rFonts w:ascii="Times New Roman" w:hAnsi="Times New Roman" w:cs="Times New Roman"/>
          <w:sz w:val="24"/>
          <w:szCs w:val="24"/>
        </w:rPr>
        <w:t>% wartości wynagrodzenia</w:t>
      </w:r>
      <w:r>
        <w:rPr>
          <w:rFonts w:ascii="Times New Roman" w:hAnsi="Times New Roman" w:cs="Times New Roman"/>
          <w:sz w:val="24"/>
          <w:szCs w:val="24"/>
        </w:rPr>
        <w:t xml:space="preserve"> należnego za wykonanie czynności dla każdej z osób niepełnosprawnych</w:t>
      </w:r>
      <w:r w:rsidRPr="00D93F5B">
        <w:rPr>
          <w:rFonts w:ascii="Times New Roman" w:hAnsi="Times New Roman" w:cs="Times New Roman"/>
          <w:sz w:val="24"/>
          <w:szCs w:val="24"/>
        </w:rPr>
        <w:t>, za każdy dzień zwłoki,</w:t>
      </w:r>
    </w:p>
    <w:p w14:paraId="50F9DD59" w14:textId="77777777" w:rsidR="000D7B74" w:rsidRPr="00D93F5B" w:rsidRDefault="000D7B74" w:rsidP="000D7B74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sz w:val="24"/>
          <w:szCs w:val="24"/>
        </w:rPr>
        <w:t>zamawiający zapłaci odsetki ustawowe za opóźnienie płatności wynagrodzenia.</w:t>
      </w:r>
    </w:p>
    <w:p w14:paraId="1CAD91E6" w14:textId="77777777" w:rsidR="000D7B74" w:rsidRPr="00D93F5B" w:rsidRDefault="000D7B74" w:rsidP="000D7B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2F3FA" w14:textId="77777777" w:rsidR="000D7B74" w:rsidRPr="00D93F5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W sprawach nie</w:t>
      </w:r>
      <w:r w:rsidRPr="00D93F5B">
        <w:rPr>
          <w:rFonts w:ascii="Times New Roman" w:hAnsi="Times New Roman" w:cs="Times New Roman"/>
          <w:sz w:val="24"/>
          <w:szCs w:val="24"/>
        </w:rPr>
        <w:t>unormowanych umową obowiązują przepisu Kodeku Cywilnego.</w:t>
      </w:r>
    </w:p>
    <w:p w14:paraId="5716AC57" w14:textId="77777777" w:rsidR="000D7B74" w:rsidRPr="00D93F5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DE5C60" w14:textId="77777777" w:rsidR="000D7B74" w:rsidRPr="00D93F5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8.</w:t>
      </w:r>
      <w:r w:rsidRPr="00D93F5B">
        <w:rPr>
          <w:rFonts w:ascii="Times New Roman" w:hAnsi="Times New Roman" w:cs="Times New Roman"/>
          <w:sz w:val="24"/>
          <w:szCs w:val="24"/>
        </w:rPr>
        <w:t xml:space="preserve"> Zmiany do umowy należy wprowadzić w formie pisemnej.</w:t>
      </w:r>
    </w:p>
    <w:p w14:paraId="3C8A8F64" w14:textId="77777777" w:rsidR="000D7B74" w:rsidRPr="00D93F5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BB1DE" w14:textId="77777777" w:rsidR="000D7B74" w:rsidRPr="00D93F5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5B">
        <w:rPr>
          <w:rFonts w:ascii="Times New Roman" w:hAnsi="Times New Roman" w:cs="Times New Roman"/>
          <w:b/>
          <w:sz w:val="24"/>
          <w:szCs w:val="24"/>
        </w:rPr>
        <w:t>§ 9.</w:t>
      </w:r>
      <w:r w:rsidRPr="00D93F5B">
        <w:rPr>
          <w:rFonts w:ascii="Times New Roman" w:hAnsi="Times New Roman" w:cs="Times New Roman"/>
          <w:sz w:val="24"/>
          <w:szCs w:val="24"/>
        </w:rPr>
        <w:t xml:space="preserve"> Umowę sporządzono w dwóch jednobrzmiących egzemplarzach, po jednym egzemplarzu dla każdej ze stron.</w:t>
      </w:r>
    </w:p>
    <w:p w14:paraId="17D35084" w14:textId="77777777" w:rsidR="000D7B74" w:rsidRPr="00D93F5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C49AA4" w14:textId="77777777" w:rsidR="000D7B74" w:rsidRPr="004D7B3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D5261" w14:textId="77777777" w:rsidR="000D7B74" w:rsidRPr="004D7B3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E340C" w14:textId="77777777" w:rsidR="000D7B74" w:rsidRPr="004D7B3B" w:rsidRDefault="000D7B74" w:rsidP="000D7B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0D7B74" w:rsidRPr="004D7B3B" w14:paraId="2590DFDA" w14:textId="77777777" w:rsidTr="001259E5">
        <w:tc>
          <w:tcPr>
            <w:tcW w:w="4889" w:type="dxa"/>
          </w:tcPr>
          <w:p w14:paraId="381F7DE9" w14:textId="77777777" w:rsidR="000D7B74" w:rsidRPr="004D7B3B" w:rsidRDefault="000D7B74" w:rsidP="001259E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3B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4889" w:type="dxa"/>
          </w:tcPr>
          <w:p w14:paraId="2B2E2D69" w14:textId="77777777" w:rsidR="000D7B74" w:rsidRPr="004D7B3B" w:rsidRDefault="000D7B74" w:rsidP="001259E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3B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</w:tr>
    </w:tbl>
    <w:p w14:paraId="41E86558" w14:textId="77777777" w:rsidR="000D7B74" w:rsidRPr="004D7B3B" w:rsidRDefault="000D7B74" w:rsidP="000D7B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ACF32" w14:textId="103201AC" w:rsidR="00176802" w:rsidRPr="003F5E7C" w:rsidRDefault="00176802" w:rsidP="00476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6802" w:rsidRPr="003F5E7C" w:rsidSect="0034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140"/>
    <w:multiLevelType w:val="multilevel"/>
    <w:tmpl w:val="C7CA3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0608B"/>
    <w:multiLevelType w:val="multilevel"/>
    <w:tmpl w:val="1090C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22F8C"/>
    <w:multiLevelType w:val="multilevel"/>
    <w:tmpl w:val="6AEC44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F5BFF"/>
    <w:multiLevelType w:val="multilevel"/>
    <w:tmpl w:val="1AF8DD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D551E"/>
    <w:multiLevelType w:val="multilevel"/>
    <w:tmpl w:val="80B65E8E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C82DDE"/>
    <w:multiLevelType w:val="hybridMultilevel"/>
    <w:tmpl w:val="9BDCE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1EFC"/>
    <w:multiLevelType w:val="multilevel"/>
    <w:tmpl w:val="C12A0A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16E93"/>
    <w:multiLevelType w:val="multilevel"/>
    <w:tmpl w:val="9F088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05FC0"/>
    <w:multiLevelType w:val="hybridMultilevel"/>
    <w:tmpl w:val="D3AC0108"/>
    <w:lvl w:ilvl="0" w:tplc="F74A67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331D7"/>
    <w:multiLevelType w:val="multilevel"/>
    <w:tmpl w:val="619C35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921E3"/>
    <w:multiLevelType w:val="multilevel"/>
    <w:tmpl w:val="6FD6D7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E57F8"/>
    <w:multiLevelType w:val="multilevel"/>
    <w:tmpl w:val="01B82B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D47525"/>
    <w:multiLevelType w:val="multilevel"/>
    <w:tmpl w:val="D50A6C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7046B5"/>
    <w:multiLevelType w:val="hybridMultilevel"/>
    <w:tmpl w:val="E9201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9664B"/>
    <w:multiLevelType w:val="multilevel"/>
    <w:tmpl w:val="13AC27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E384B"/>
    <w:multiLevelType w:val="multilevel"/>
    <w:tmpl w:val="BB2063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E5670"/>
    <w:multiLevelType w:val="multilevel"/>
    <w:tmpl w:val="87869460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2C58E6"/>
    <w:multiLevelType w:val="multilevel"/>
    <w:tmpl w:val="787A5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9" w15:restartNumberingAfterBreak="0">
    <w:nsid w:val="6C067118"/>
    <w:multiLevelType w:val="hybridMultilevel"/>
    <w:tmpl w:val="C3C2A6DE"/>
    <w:lvl w:ilvl="0" w:tplc="14A2F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842BEB"/>
    <w:multiLevelType w:val="hybridMultilevel"/>
    <w:tmpl w:val="73A04606"/>
    <w:lvl w:ilvl="0" w:tplc="B3E27A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C12EC6"/>
    <w:multiLevelType w:val="multilevel"/>
    <w:tmpl w:val="21BC82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D50B7"/>
    <w:multiLevelType w:val="multilevel"/>
    <w:tmpl w:val="6A84E4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464653">
    <w:abstractNumId w:val="4"/>
  </w:num>
  <w:num w:numId="2" w16cid:durableId="438915381">
    <w:abstractNumId w:val="20"/>
  </w:num>
  <w:num w:numId="3" w16cid:durableId="455291607">
    <w:abstractNumId w:val="18"/>
  </w:num>
  <w:num w:numId="4" w16cid:durableId="262038622">
    <w:abstractNumId w:val="8"/>
  </w:num>
  <w:num w:numId="5" w16cid:durableId="602420037">
    <w:abstractNumId w:val="1"/>
  </w:num>
  <w:num w:numId="6" w16cid:durableId="554240514">
    <w:abstractNumId w:val="11"/>
  </w:num>
  <w:num w:numId="7" w16cid:durableId="280501005">
    <w:abstractNumId w:val="21"/>
  </w:num>
  <w:num w:numId="8" w16cid:durableId="1931232582">
    <w:abstractNumId w:val="16"/>
  </w:num>
  <w:num w:numId="9" w16cid:durableId="1525901757">
    <w:abstractNumId w:val="3"/>
  </w:num>
  <w:num w:numId="10" w16cid:durableId="1015424856">
    <w:abstractNumId w:val="7"/>
  </w:num>
  <w:num w:numId="11" w16cid:durableId="538325382">
    <w:abstractNumId w:val="10"/>
  </w:num>
  <w:num w:numId="12" w16cid:durableId="400761713">
    <w:abstractNumId w:val="14"/>
  </w:num>
  <w:num w:numId="13" w16cid:durableId="1511868046">
    <w:abstractNumId w:val="15"/>
  </w:num>
  <w:num w:numId="14" w16cid:durableId="62260038">
    <w:abstractNumId w:val="17"/>
  </w:num>
  <w:num w:numId="15" w16cid:durableId="940995243">
    <w:abstractNumId w:val="0"/>
  </w:num>
  <w:num w:numId="16" w16cid:durableId="1378160432">
    <w:abstractNumId w:val="22"/>
  </w:num>
  <w:num w:numId="17" w16cid:durableId="1369723464">
    <w:abstractNumId w:val="9"/>
  </w:num>
  <w:num w:numId="18" w16cid:durableId="1807896370">
    <w:abstractNumId w:val="12"/>
  </w:num>
  <w:num w:numId="19" w16cid:durableId="1815951610">
    <w:abstractNumId w:val="6"/>
  </w:num>
  <w:num w:numId="20" w16cid:durableId="1087308790">
    <w:abstractNumId w:val="2"/>
  </w:num>
  <w:num w:numId="21" w16cid:durableId="1410619855">
    <w:abstractNumId w:val="19"/>
  </w:num>
  <w:num w:numId="22" w16cid:durableId="534199800">
    <w:abstractNumId w:val="5"/>
  </w:num>
  <w:num w:numId="23" w16cid:durableId="453207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9E"/>
    <w:rsid w:val="000079CA"/>
    <w:rsid w:val="000151EE"/>
    <w:rsid w:val="00042E16"/>
    <w:rsid w:val="00062C0D"/>
    <w:rsid w:val="00072C36"/>
    <w:rsid w:val="000D7B74"/>
    <w:rsid w:val="00120E98"/>
    <w:rsid w:val="0012636A"/>
    <w:rsid w:val="00127B62"/>
    <w:rsid w:val="0014416C"/>
    <w:rsid w:val="00176802"/>
    <w:rsid w:val="001778A5"/>
    <w:rsid w:val="00186CED"/>
    <w:rsid w:val="001C2EEB"/>
    <w:rsid w:val="00222635"/>
    <w:rsid w:val="002377A1"/>
    <w:rsid w:val="00287C12"/>
    <w:rsid w:val="00316931"/>
    <w:rsid w:val="0033171F"/>
    <w:rsid w:val="003463B1"/>
    <w:rsid w:val="003665CE"/>
    <w:rsid w:val="003A0868"/>
    <w:rsid w:val="003F5E7C"/>
    <w:rsid w:val="00412F49"/>
    <w:rsid w:val="0047617C"/>
    <w:rsid w:val="004D2925"/>
    <w:rsid w:val="005139C3"/>
    <w:rsid w:val="0053481A"/>
    <w:rsid w:val="00647B70"/>
    <w:rsid w:val="00673369"/>
    <w:rsid w:val="0068262A"/>
    <w:rsid w:val="00693F3D"/>
    <w:rsid w:val="006C3C6C"/>
    <w:rsid w:val="0075085B"/>
    <w:rsid w:val="007779FB"/>
    <w:rsid w:val="007D3119"/>
    <w:rsid w:val="00844D6B"/>
    <w:rsid w:val="008A4DBA"/>
    <w:rsid w:val="008B66E6"/>
    <w:rsid w:val="008D780F"/>
    <w:rsid w:val="00925ACB"/>
    <w:rsid w:val="00941258"/>
    <w:rsid w:val="00970333"/>
    <w:rsid w:val="00984351"/>
    <w:rsid w:val="009B1C58"/>
    <w:rsid w:val="009E5A00"/>
    <w:rsid w:val="00A0199F"/>
    <w:rsid w:val="00A241FE"/>
    <w:rsid w:val="00A31C46"/>
    <w:rsid w:val="00A833F5"/>
    <w:rsid w:val="00AB079E"/>
    <w:rsid w:val="00AC21F2"/>
    <w:rsid w:val="00AD3C80"/>
    <w:rsid w:val="00AE3BA1"/>
    <w:rsid w:val="00B0105D"/>
    <w:rsid w:val="00B0509F"/>
    <w:rsid w:val="00BB095E"/>
    <w:rsid w:val="00C05A1A"/>
    <w:rsid w:val="00C30E48"/>
    <w:rsid w:val="00C54A4A"/>
    <w:rsid w:val="00C61441"/>
    <w:rsid w:val="00C8763A"/>
    <w:rsid w:val="00D0675C"/>
    <w:rsid w:val="00D320F8"/>
    <w:rsid w:val="00D8056B"/>
    <w:rsid w:val="00D93111"/>
    <w:rsid w:val="00DB17F8"/>
    <w:rsid w:val="00DD37BD"/>
    <w:rsid w:val="00EE7BF9"/>
    <w:rsid w:val="00F160F3"/>
    <w:rsid w:val="00F52A9D"/>
    <w:rsid w:val="00F808E7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D5D9"/>
  <w15:docId w15:val="{50C7DDF7-1C5C-48B7-B611-789CE84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79E"/>
    <w:pPr>
      <w:ind w:left="720"/>
      <w:contextualSpacing/>
    </w:pPr>
  </w:style>
  <w:style w:type="paragraph" w:styleId="NormalnyWeb">
    <w:name w:val="Normal (Web)"/>
    <w:basedOn w:val="Normalny"/>
    <w:rsid w:val="0007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384C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17680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6802"/>
    <w:pPr>
      <w:widowControl w:val="0"/>
      <w:shd w:val="clear" w:color="auto" w:fill="FFFFFF"/>
      <w:spacing w:after="0" w:line="262" w:lineRule="auto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0D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3317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cpr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Zbyszek</cp:lastModifiedBy>
  <cp:revision>13</cp:revision>
  <dcterms:created xsi:type="dcterms:W3CDTF">2023-01-09T08:23:00Z</dcterms:created>
  <dcterms:modified xsi:type="dcterms:W3CDTF">2023-02-28T08:58:00Z</dcterms:modified>
</cp:coreProperties>
</file>